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557E" w14:textId="659443B4" w:rsidR="0099614E" w:rsidRPr="0040282D" w:rsidRDefault="00D01999" w:rsidP="0040282D">
      <w:pPr>
        <w:pStyle w:val="Header"/>
        <w:jc w:val="center"/>
        <w:rPr>
          <w:b/>
          <w:bCs/>
          <w:sz w:val="28"/>
          <w:szCs w:val="28"/>
          <w:u w:val="single"/>
          <w:rtl/>
        </w:rPr>
      </w:pPr>
      <w:r w:rsidRPr="0040282D"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 wp14:anchorId="1D9AE2C1" wp14:editId="7CEC3AE1">
            <wp:simplePos x="0" y="0"/>
            <wp:positionH relativeFrom="column">
              <wp:posOffset>3648075</wp:posOffset>
            </wp:positionH>
            <wp:positionV relativeFrom="paragraph">
              <wp:posOffset>-833755</wp:posOffset>
            </wp:positionV>
            <wp:extent cx="2990350" cy="61093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50" cy="61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2D" w:rsidRPr="0040282D">
        <w:rPr>
          <w:b/>
        </w:rPr>
        <w:t xml:space="preserve"> </w:t>
      </w:r>
      <w:bookmarkStart w:id="0" w:name="_GoBack"/>
      <w:r w:rsidR="0040282D" w:rsidRPr="0040282D">
        <w:rPr>
          <w:b/>
          <w:sz w:val="28"/>
          <w:szCs w:val="28"/>
        </w:rPr>
        <w:t>Follow-up Committee Members Form – for Supervisor</w:t>
      </w:r>
      <w:r w:rsidR="0040282D" w:rsidRPr="0040282D">
        <w:rPr>
          <w:rFonts w:cstheme="minorHAnsi"/>
          <w:b/>
          <w:bCs/>
          <w:sz w:val="28"/>
          <w:szCs w:val="28"/>
        </w:rPr>
        <w:t>s</w:t>
      </w:r>
    </w:p>
    <w:bookmarkEnd w:id="0"/>
    <w:p w14:paraId="6FA274D3" w14:textId="77777777" w:rsidR="0099614E" w:rsidRPr="00FD2FC3" w:rsidRDefault="0099614E" w:rsidP="0099614E">
      <w:pPr>
        <w:autoSpaceDE w:val="0"/>
        <w:autoSpaceDN w:val="0"/>
        <w:bidi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4DE7F2" w14:textId="50A603B4" w:rsidR="00D66315" w:rsidRDefault="00D66315" w:rsidP="00D663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D66315">
        <w:rPr>
          <w:rFonts w:ascii="Calibri" w:hAnsi="Calibri" w:cs="Calibri"/>
          <w:b/>
          <w:bCs/>
        </w:rPr>
        <w:t>Date of the exam</w:t>
      </w:r>
      <w:r>
        <w:rPr>
          <w:rFonts w:ascii="Calibri" w:hAnsi="Calibri" w:cs="Calibri"/>
        </w:rPr>
        <w:t>: _________________</w:t>
      </w:r>
    </w:p>
    <w:p w14:paraId="0BE8F193" w14:textId="1AF6074E" w:rsidR="00D66315" w:rsidRDefault="00D66315" w:rsidP="00D663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D66315">
        <w:rPr>
          <w:rFonts w:ascii="Calibri" w:hAnsi="Calibri" w:cs="Calibri"/>
          <w:b/>
          <w:bCs/>
        </w:rPr>
        <w:t>Student name</w:t>
      </w:r>
      <w:r>
        <w:rPr>
          <w:rFonts w:ascii="Calibri" w:hAnsi="Calibri" w:cs="Calibri"/>
        </w:rPr>
        <w:t>: ____________________</w:t>
      </w:r>
    </w:p>
    <w:p w14:paraId="67EB497A" w14:textId="77777777" w:rsidR="00D66315" w:rsidRDefault="00D66315" w:rsidP="00D6631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3836C947" w14:textId="6D1FEC59" w:rsidR="0099614E" w:rsidRPr="00D66315" w:rsidRDefault="00D66315" w:rsidP="00D66315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Times New Roman" w:cs="Calibri-Bold"/>
          <w:b/>
          <w:bCs/>
          <w:rtl/>
        </w:rPr>
      </w:pPr>
      <w:r w:rsidRPr="00D66315">
        <w:rPr>
          <w:rFonts w:ascii="Calibri" w:hAnsi="Calibri" w:cs="Calibri"/>
          <w:b/>
          <w:bCs/>
        </w:rPr>
        <w:t>General knowledge</w:t>
      </w:r>
      <w:r w:rsidR="00813C54">
        <w:rPr>
          <w:rFonts w:ascii="Calibri" w:hAnsi="Calibri" w:cs="Calibri"/>
          <w:b/>
          <w:bCs/>
        </w:rPr>
        <w:t xml:space="preserve"> of the student</w:t>
      </w:r>
      <w:r>
        <w:rPr>
          <w:rFonts w:ascii="Calibri" w:hAnsi="Calibri" w:cs="Calibri"/>
        </w:rPr>
        <w:t xml:space="preserve">: </w:t>
      </w:r>
    </w:p>
    <w:p w14:paraId="28D476DF" w14:textId="77777777" w:rsidR="0099614E" w:rsidRDefault="0099614E" w:rsidP="0099614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</w:t>
      </w:r>
    </w:p>
    <w:p w14:paraId="79E106D3" w14:textId="47DC4997" w:rsidR="0099614E" w:rsidRPr="00D66315" w:rsidRDefault="00D66315" w:rsidP="00D663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  <w:r w:rsidRPr="00D66315">
        <w:rPr>
          <w:rFonts w:ascii="Calibri" w:hAnsi="Calibri" w:cs="Calibri"/>
          <w:b/>
          <w:bCs/>
        </w:rPr>
        <w:t>Research proposal</w:t>
      </w:r>
      <w:r>
        <w:rPr>
          <w:rFonts w:ascii="Calibri" w:hAnsi="Calibri" w:cs="Calibri"/>
          <w:b/>
          <w:bCs/>
        </w:rPr>
        <w:t>:</w:t>
      </w:r>
    </w:p>
    <w:p w14:paraId="48CFC73C" w14:textId="77777777" w:rsidR="0099614E" w:rsidRDefault="0099614E" w:rsidP="0099614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__________________________________________________________________________________________________________________________________________________________________________</w:t>
      </w:r>
    </w:p>
    <w:p w14:paraId="661B28EE" w14:textId="77777777" w:rsidR="0099614E" w:rsidRDefault="0099614E" w:rsidP="0099614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libri" w:hAnsi="Calibri" w:cs="Calibri"/>
          <w:rtl/>
        </w:rPr>
      </w:pPr>
    </w:p>
    <w:p w14:paraId="378F9AD8" w14:textId="0799D863" w:rsidR="00D66315" w:rsidRDefault="00D66315" w:rsidP="00D663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  <w:r w:rsidRPr="00D66315">
        <w:rPr>
          <w:rFonts w:ascii="Calibri" w:hAnsi="Calibri" w:cs="Calibri"/>
          <w:b/>
          <w:bCs/>
        </w:rPr>
        <w:t>Decision of the committee members</w:t>
      </w:r>
      <w:r>
        <w:rPr>
          <w:rFonts w:ascii="Calibri" w:hAnsi="Calibri" w:cs="Calibri"/>
          <w:b/>
          <w:bCs/>
        </w:rPr>
        <w:t>:</w:t>
      </w:r>
    </w:p>
    <w:p w14:paraId="7C604535" w14:textId="4F48B657" w:rsidR="00D66315" w:rsidRPr="00813C54" w:rsidRDefault="00D66315" w:rsidP="00813C54">
      <w:pPr>
        <w:pStyle w:val="Header"/>
        <w:numPr>
          <w:ilvl w:val="0"/>
          <w:numId w:val="3"/>
        </w:numPr>
        <w:rPr>
          <w:u w:val="single"/>
        </w:rPr>
      </w:pPr>
      <w:r w:rsidRPr="00D66315">
        <w:rPr>
          <w:rFonts w:ascii="Calibri" w:hAnsi="Calibri" w:cs="Calibri"/>
        </w:rPr>
        <w:t>The student passes the exam. According to the Faculty of Biology protocol</w:t>
      </w:r>
      <w:r w:rsidR="002E4630">
        <w:rPr>
          <w:rFonts w:ascii="Calibri" w:hAnsi="Calibri" w:cs="Calibri"/>
        </w:rPr>
        <w:t xml:space="preserve"> </w:t>
      </w:r>
      <w:r w:rsidRPr="00D66315">
        <w:rPr>
          <w:rFonts w:ascii="Calibri" w:hAnsi="Calibri" w:cs="Calibri"/>
        </w:rPr>
        <w:t xml:space="preserve">the student will submit progress report </w:t>
      </w:r>
      <w:r w:rsidR="00813C54">
        <w:rPr>
          <w:rFonts w:ascii="Calibri" w:hAnsi="Calibri" w:cs="Calibri"/>
        </w:rPr>
        <w:t>within</w:t>
      </w:r>
      <w:r w:rsidRPr="00D66315">
        <w:rPr>
          <w:rFonts w:ascii="Calibri" w:hAnsi="Calibri" w:cs="Calibri"/>
        </w:rPr>
        <w:t xml:space="preserve"> 12 months to the</w:t>
      </w:r>
      <w:r w:rsidR="005119C6">
        <w:rPr>
          <w:rFonts w:ascii="Calibri" w:hAnsi="Calibri" w:cs="Calibri" w:hint="cs"/>
          <w:rtl/>
        </w:rPr>
        <w:t xml:space="preserve"> </w:t>
      </w:r>
      <w:r w:rsidR="005119C6">
        <w:rPr>
          <w:rFonts w:ascii="Calibri" w:hAnsi="Calibri" w:cs="Calibri"/>
        </w:rPr>
        <w:t>PhD</w:t>
      </w:r>
      <w:r w:rsidRPr="00D66315">
        <w:rPr>
          <w:rFonts w:ascii="Calibri" w:hAnsi="Calibri" w:cs="Calibri"/>
        </w:rPr>
        <w:t xml:space="preserve"> </w:t>
      </w:r>
      <w:r w:rsidRPr="00D66315">
        <w:t>follow-up committee (“</w:t>
      </w:r>
      <w:proofErr w:type="spellStart"/>
      <w:r w:rsidRPr="00D66315">
        <w:t>vaada</w:t>
      </w:r>
      <w:proofErr w:type="spellEnd"/>
      <w:r w:rsidRPr="00D66315">
        <w:t xml:space="preserve"> </w:t>
      </w:r>
      <w:proofErr w:type="spellStart"/>
      <w:r w:rsidRPr="00D66315">
        <w:t>melava</w:t>
      </w:r>
      <w:proofErr w:type="spellEnd"/>
      <w:r w:rsidRPr="00D66315">
        <w:t>”)</w:t>
      </w:r>
      <w:r w:rsidR="00813C54">
        <w:t xml:space="preserve"> and s</w:t>
      </w:r>
      <w:r w:rsidR="00813C54" w:rsidRPr="00813C54">
        <w:t>cheduled a meeting with them</w:t>
      </w:r>
      <w:r w:rsidR="00813C54">
        <w:t>.</w:t>
      </w:r>
    </w:p>
    <w:p w14:paraId="68D3CCDE" w14:textId="2908EEC5" w:rsidR="00813C54" w:rsidRPr="00813C54" w:rsidRDefault="00813C54" w:rsidP="00813C54">
      <w:pPr>
        <w:pStyle w:val="Header"/>
        <w:numPr>
          <w:ilvl w:val="0"/>
          <w:numId w:val="3"/>
        </w:numPr>
        <w:rPr>
          <w:u w:val="single"/>
        </w:rPr>
      </w:pPr>
      <w:r w:rsidRPr="00813C54">
        <w:t>The student is required to take the following</w:t>
      </w:r>
      <w:r>
        <w:t xml:space="preserve"> </w:t>
      </w:r>
      <w:r w:rsidRPr="00813C54">
        <w:t>courses</w:t>
      </w:r>
      <w:r>
        <w:rPr>
          <w:rFonts w:hint="cs"/>
          <w:rtl/>
        </w:rPr>
        <w:t>:</w:t>
      </w:r>
      <w:r>
        <w:t xml:space="preserve"> ____________________________________________________________</w:t>
      </w:r>
    </w:p>
    <w:p w14:paraId="56BCB76F" w14:textId="26B4C329" w:rsidR="00813C54" w:rsidRPr="00813C54" w:rsidRDefault="00813C54" w:rsidP="00813C54">
      <w:pPr>
        <w:pStyle w:val="Header"/>
        <w:numPr>
          <w:ilvl w:val="0"/>
          <w:numId w:val="3"/>
        </w:numPr>
        <w:rPr>
          <w:u w:val="single"/>
        </w:rPr>
      </w:pPr>
      <w:r>
        <w:t xml:space="preserve">The student failed in the exam. </w:t>
      </w:r>
    </w:p>
    <w:p w14:paraId="4C368313" w14:textId="720621D3" w:rsidR="00813C54" w:rsidRDefault="00813C54" w:rsidP="00813C5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14:paraId="1CE3FD87" w14:textId="714F584F" w:rsidR="00813C54" w:rsidRDefault="00813C54" w:rsidP="00813C54">
      <w:pPr>
        <w:autoSpaceDE w:val="0"/>
        <w:autoSpaceDN w:val="0"/>
        <w:bidi/>
        <w:adjustRightInd w:val="0"/>
        <w:spacing w:after="0" w:line="360" w:lineRule="auto"/>
        <w:jc w:val="right"/>
        <w:rPr>
          <w:b/>
          <w:bCs/>
          <w:u w:val="single"/>
        </w:rPr>
      </w:pPr>
      <w:r w:rsidRPr="00D66315">
        <w:rPr>
          <w:b/>
          <w:bCs/>
          <w:u w:val="single"/>
        </w:rPr>
        <w:t>follow-up committee (“</w:t>
      </w:r>
      <w:proofErr w:type="spellStart"/>
      <w:r w:rsidRPr="00D66315">
        <w:rPr>
          <w:b/>
          <w:bCs/>
          <w:u w:val="single"/>
        </w:rPr>
        <w:t>vaada</w:t>
      </w:r>
      <w:proofErr w:type="spellEnd"/>
      <w:r w:rsidRPr="00D66315">
        <w:rPr>
          <w:b/>
          <w:bCs/>
          <w:u w:val="single"/>
        </w:rPr>
        <w:t xml:space="preserve"> </w:t>
      </w:r>
      <w:proofErr w:type="spellStart"/>
      <w:r w:rsidRPr="00D66315">
        <w:rPr>
          <w:b/>
          <w:bCs/>
          <w:u w:val="single"/>
        </w:rPr>
        <w:t>melava</w:t>
      </w:r>
      <w:proofErr w:type="spellEnd"/>
      <w:r w:rsidRPr="00D66315">
        <w:rPr>
          <w:b/>
          <w:bCs/>
          <w:u w:val="single"/>
        </w:rPr>
        <w:t>”)</w:t>
      </w:r>
      <w:r>
        <w:rPr>
          <w:b/>
          <w:bCs/>
          <w:u w:val="single"/>
        </w:rPr>
        <w:t xml:space="preserve"> members are:</w:t>
      </w:r>
    </w:p>
    <w:p w14:paraId="24166752" w14:textId="09E93C0A" w:rsidR="0099614E" w:rsidRDefault="00813C54" w:rsidP="00813C54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1</w:t>
      </w:r>
      <w:r>
        <w:rPr>
          <w:rFonts w:ascii="Calibri" w:hAnsi="Calibri" w:cs="Calibri"/>
        </w:rPr>
        <w:t>. ________________</w:t>
      </w:r>
    </w:p>
    <w:p w14:paraId="5F509849" w14:textId="35CE3057" w:rsidR="00813C54" w:rsidRDefault="00813C54" w:rsidP="00813C54">
      <w:pPr>
        <w:autoSpaceDE w:val="0"/>
        <w:autoSpaceDN w:val="0"/>
        <w:adjustRightInd w:val="0"/>
        <w:spacing w:after="0" w:line="360" w:lineRule="auto"/>
        <w:ind w:left="720"/>
        <w:rPr>
          <w:rFonts w:ascii="Calibri-Bold" w:hAnsi="Times New Roman" w:cs="Calibri-Bold"/>
        </w:rPr>
      </w:pPr>
      <w:r>
        <w:rPr>
          <w:rFonts w:ascii="Calibri-Bold" w:hAnsi="Times New Roman" w:cs="Calibri-Bold"/>
        </w:rPr>
        <w:t>2._________________</w:t>
      </w:r>
    </w:p>
    <w:p w14:paraId="707B2780" w14:textId="1D115A33" w:rsidR="00813C54" w:rsidRDefault="00813C54" w:rsidP="00813C54">
      <w:pPr>
        <w:autoSpaceDE w:val="0"/>
        <w:autoSpaceDN w:val="0"/>
        <w:adjustRightInd w:val="0"/>
        <w:spacing w:after="0" w:line="360" w:lineRule="auto"/>
        <w:ind w:left="720"/>
        <w:rPr>
          <w:rFonts w:ascii="Calibri-Bold" w:hAnsi="Times New Roman" w:cs="Calibri-Bold"/>
        </w:rPr>
      </w:pPr>
      <w:r>
        <w:rPr>
          <w:rFonts w:ascii="Calibri-Bold" w:hAnsi="Times New Roman" w:cs="Calibri-Bold"/>
        </w:rPr>
        <w:t>3._________________</w:t>
      </w:r>
    </w:p>
    <w:p w14:paraId="2B049FDA" w14:textId="77777777" w:rsidR="00813C54" w:rsidRPr="00FD2FC3" w:rsidRDefault="00813C54" w:rsidP="00813C54">
      <w:pPr>
        <w:autoSpaceDE w:val="0"/>
        <w:autoSpaceDN w:val="0"/>
        <w:adjustRightInd w:val="0"/>
        <w:spacing w:after="0" w:line="360" w:lineRule="auto"/>
        <w:ind w:left="720"/>
        <w:rPr>
          <w:rFonts w:ascii="Calibri-Bold" w:hAnsi="Times New Roman" w:cs="Calibri-Bold"/>
        </w:rPr>
      </w:pPr>
    </w:p>
    <w:p w14:paraId="275BC074" w14:textId="54EB985D" w:rsidR="00A61629" w:rsidRDefault="00A61629">
      <w:pPr>
        <w:rPr>
          <w:rFonts w:ascii="Calibri" w:hAnsi="Calibri" w:cs="Calibri"/>
        </w:rPr>
      </w:pPr>
    </w:p>
    <w:p w14:paraId="6D40FDCD" w14:textId="3454FB5A" w:rsidR="00813C54" w:rsidRDefault="00813C54">
      <w:r w:rsidRPr="002E4630">
        <w:rPr>
          <w:b/>
          <w:bCs/>
        </w:rPr>
        <w:t xml:space="preserve">Head of the </w:t>
      </w:r>
      <w:r w:rsidR="002E4630" w:rsidRPr="002E4630">
        <w:rPr>
          <w:b/>
          <w:bCs/>
        </w:rPr>
        <w:t>committee signature</w:t>
      </w:r>
      <w:r w:rsidR="002E4630">
        <w:t>:</w:t>
      </w:r>
    </w:p>
    <w:p w14:paraId="3B3B76B3" w14:textId="16317EC8" w:rsidR="002E4630" w:rsidRDefault="002E4630">
      <w:r>
        <w:t>_____________________________</w:t>
      </w:r>
    </w:p>
    <w:sectPr w:rsidR="002E4630" w:rsidSect="0040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42E"/>
    <w:multiLevelType w:val="hybridMultilevel"/>
    <w:tmpl w:val="4E4E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645494">
      <w:start w:val="1"/>
      <w:numFmt w:val="hebrew1"/>
      <w:lvlText w:val="%2."/>
      <w:lvlJc w:val="left"/>
      <w:pPr>
        <w:ind w:left="1575" w:hanging="495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A78"/>
    <w:multiLevelType w:val="hybridMultilevel"/>
    <w:tmpl w:val="7790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8F3"/>
    <w:multiLevelType w:val="hybridMultilevel"/>
    <w:tmpl w:val="8254353E"/>
    <w:lvl w:ilvl="0" w:tplc="382EA7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99"/>
    <w:rsid w:val="002E4630"/>
    <w:rsid w:val="0040282D"/>
    <w:rsid w:val="00406929"/>
    <w:rsid w:val="005119C6"/>
    <w:rsid w:val="006214AD"/>
    <w:rsid w:val="00813C54"/>
    <w:rsid w:val="0099614E"/>
    <w:rsid w:val="00A61629"/>
    <w:rsid w:val="00D01999"/>
    <w:rsid w:val="00D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878F"/>
  <w15:chartTrackingRefBased/>
  <w15:docId w15:val="{25F726B4-A90A-4604-B363-D301ED3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99"/>
    <w:pPr>
      <w:ind w:left="720"/>
      <w:contextualSpacing/>
    </w:pPr>
  </w:style>
  <w:style w:type="paragraph" w:customStyle="1" w:styleId="m4816539863653879059msolistparagraph">
    <w:name w:val="m_4816539863653879059msolistparagraph"/>
    <w:basedOn w:val="Normal"/>
    <w:rsid w:val="00D01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FB88CD64204EAFC4650642915136" ma:contentTypeVersion="14" ma:contentTypeDescription="Create a new document." ma:contentTypeScope="" ma:versionID="d9e01bfd144b6f249b1121442e34a691">
  <xsd:schema xmlns:xsd="http://www.w3.org/2001/XMLSchema" xmlns:xs="http://www.w3.org/2001/XMLSchema" xmlns:p="http://schemas.microsoft.com/office/2006/metadata/properties" xmlns:ns3="6f8e0adb-076a-442b-a80e-fdd767e027a6" xmlns:ns4="1eafafc5-254c-4598-adcc-10383527e332" targetNamespace="http://schemas.microsoft.com/office/2006/metadata/properties" ma:root="true" ma:fieldsID="938651629a0a9fca6ca019ae14b5060e" ns3:_="" ns4:_="">
    <xsd:import namespace="6f8e0adb-076a-442b-a80e-fdd767e027a6"/>
    <xsd:import namespace="1eafafc5-254c-4598-adcc-10383527e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e0adb-076a-442b-a80e-fdd767e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afc5-254c-4598-adcc-10383527e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5A6A4-E1F0-450F-B179-E86B8E73BA2E}">
  <ds:schemaRefs>
    <ds:schemaRef ds:uri="http://www.w3.org/XML/1998/namespace"/>
    <ds:schemaRef ds:uri="6f8e0adb-076a-442b-a80e-fdd767e027a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eafafc5-254c-4598-adcc-10383527e3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3FA3C7-B570-4B26-8787-4ADD7FDD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e0adb-076a-442b-a80e-fdd767e027a6"/>
    <ds:schemaRef ds:uri="1eafafc5-254c-4598-adcc-10383527e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08C11-36C0-48AA-8F28-9E981D7E2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Vidal</dc:creator>
  <cp:keywords/>
  <dc:description/>
  <cp:lastModifiedBy>Fleur Grabois</cp:lastModifiedBy>
  <cp:revision>3</cp:revision>
  <dcterms:created xsi:type="dcterms:W3CDTF">2021-07-12T10:51:00Z</dcterms:created>
  <dcterms:modified xsi:type="dcterms:W3CDTF">2021-07-27T06:43:00Z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0x01010068CDFB88CD64204EAFC4650642915136</vt:lpwstr>
  </property>
</Properties>
</file>